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22D8" w:rsidR="00FA4C93" w:rsidP="001122D8" w:rsidRDefault="001F2DF5" w14:paraId="63000A41" w14:textId="446102CB">
      <w:pPr>
        <w:spacing w:after="0" w:line="240" w:lineRule="auto"/>
        <w:rPr>
          <w:rFonts w:ascii="Segoe UI" w:hAnsi="Segoe UI" w:cs="Segoe UI"/>
        </w:rPr>
      </w:pPr>
    </w:p>
    <w:p w:rsidRPr="001122D8" w:rsidR="001122D8" w:rsidP="001122D8" w:rsidRDefault="001122D8" w14:paraId="58B50641" w14:textId="0DFE4803">
      <w:pPr>
        <w:spacing w:after="0" w:line="240" w:lineRule="auto"/>
        <w:rPr>
          <w:rFonts w:ascii="Segoe UI" w:hAnsi="Segoe UI" w:cs="Segoe UI"/>
        </w:rPr>
      </w:pPr>
    </w:p>
    <w:p w:rsidRPr="001122D8" w:rsidR="001122D8" w:rsidP="001122D8" w:rsidRDefault="001122D8" w14:paraId="447DFD47" w14:textId="77777777">
      <w:pPr>
        <w:spacing w:after="0" w:line="240" w:lineRule="auto"/>
        <w:rPr>
          <w:rFonts w:ascii="Segoe UI" w:hAnsi="Segoe UI" w:cs="Segoe UI"/>
          <w:b/>
          <w:bCs/>
        </w:rPr>
      </w:pPr>
      <w:r w:rsidRPr="001122D8">
        <w:rPr>
          <w:rFonts w:ascii="Segoe UI" w:hAnsi="Segoe UI" w:cs="Segoe UI"/>
          <w:b/>
          <w:bCs/>
        </w:rPr>
        <w:t xml:space="preserve">PRESSEMITTEILUNG  </w:t>
      </w:r>
    </w:p>
    <w:p w:rsidRPr="001122D8" w:rsidR="001122D8" w:rsidP="001122D8" w:rsidRDefault="001122D8" w14:paraId="65159ACB" w14:textId="77777777">
      <w:pPr>
        <w:spacing w:after="0" w:line="240" w:lineRule="auto"/>
        <w:rPr>
          <w:rFonts w:ascii="Segoe UI" w:hAnsi="Segoe UI" w:cs="Segoe UI"/>
          <w:sz w:val="28"/>
          <w:szCs w:val="28"/>
        </w:rPr>
      </w:pPr>
    </w:p>
    <w:p w:rsidRPr="001F2DF5" w:rsidR="001F2DF5" w:rsidP="001F2DF5" w:rsidRDefault="001F2DF5" w14:paraId="298CDC58" w14:textId="77777777">
      <w:pPr>
        <w:spacing w:after="0" w:line="240" w:lineRule="auto"/>
        <w:rPr>
          <w:rFonts w:ascii="Segoe UI" w:hAnsi="Segoe UI" w:cs="Segoe UI"/>
          <w:b/>
          <w:bCs/>
          <w:sz w:val="32"/>
          <w:szCs w:val="32"/>
        </w:rPr>
      </w:pPr>
      <w:r w:rsidRPr="001F2DF5">
        <w:rPr>
          <w:rFonts w:ascii="Segoe UI" w:hAnsi="Segoe UI" w:cs="Segoe UI"/>
          <w:b/>
          <w:bCs/>
          <w:sz w:val="32"/>
          <w:szCs w:val="32"/>
        </w:rPr>
        <w:t xml:space="preserve">DAS INNENSTADT-ZUKUNFTSBILD DER DEUTSCHEN </w:t>
      </w:r>
    </w:p>
    <w:p w:rsidRPr="001122D8" w:rsidR="001122D8" w:rsidP="001122D8" w:rsidRDefault="001122D8" w14:paraId="4777DD09" w14:textId="08E03797">
      <w:pPr>
        <w:spacing w:after="0" w:line="240" w:lineRule="auto"/>
        <w:rPr>
          <w:rFonts w:ascii="Segoe UI" w:hAnsi="Segoe UI" w:cs="Segoe UI"/>
          <w:b/>
          <w:bCs/>
          <w:sz w:val="28"/>
          <w:szCs w:val="28"/>
        </w:rPr>
      </w:pPr>
      <w:proofErr w:type="spellStart"/>
      <w:proofErr w:type="gramStart"/>
      <w:r w:rsidRPr="001122D8">
        <w:rPr>
          <w:rFonts w:ascii="Segoe UI" w:hAnsi="Segoe UI" w:cs="Segoe UI"/>
          <w:b/>
          <w:bCs/>
          <w:sz w:val="28"/>
          <w:szCs w:val="28"/>
        </w:rPr>
        <w:t>cima.monitor</w:t>
      </w:r>
      <w:proofErr w:type="spellEnd"/>
      <w:proofErr w:type="gramEnd"/>
      <w:r w:rsidRPr="001122D8">
        <w:rPr>
          <w:rFonts w:ascii="Segoe UI" w:hAnsi="Segoe UI" w:cs="Segoe UI"/>
          <w:b/>
          <w:bCs/>
          <w:sz w:val="28"/>
          <w:szCs w:val="28"/>
        </w:rPr>
        <w:t xml:space="preserve"> – Deutschlandstudie Innenstadt 2022  </w:t>
      </w:r>
    </w:p>
    <w:p w:rsidRPr="001122D8" w:rsidR="001122D8" w:rsidP="001122D8" w:rsidRDefault="001122D8" w14:paraId="49DAF147" w14:textId="77777777">
      <w:pPr>
        <w:spacing w:after="0" w:line="240" w:lineRule="auto"/>
        <w:rPr>
          <w:rFonts w:ascii="Segoe UI" w:hAnsi="Segoe UI" w:cs="Segoe UI"/>
        </w:rPr>
      </w:pPr>
    </w:p>
    <w:p w:rsidRPr="001122D8" w:rsidR="001122D8" w:rsidP="001122D8" w:rsidRDefault="001122D8" w14:paraId="6BA1BA7D" w14:textId="77777777">
      <w:pPr>
        <w:spacing w:after="0" w:line="240" w:lineRule="auto"/>
        <w:rPr>
          <w:rFonts w:ascii="Segoe UI" w:hAnsi="Segoe UI" w:cs="Segoe UI"/>
          <w:b/>
          <w:bCs/>
        </w:rPr>
      </w:pPr>
      <w:r w:rsidRPr="001122D8">
        <w:rPr>
          <w:rFonts w:ascii="Segoe UI" w:hAnsi="Segoe UI" w:cs="Segoe UI"/>
          <w:b/>
          <w:bCs/>
        </w:rPr>
        <w:t>München, 16. Dezember 2022</w:t>
      </w:r>
      <w:r w:rsidRPr="001122D8">
        <w:rPr>
          <w:rFonts w:ascii="Segoe UI" w:hAnsi="Segoe UI" w:cs="Segoe UI"/>
          <w:b/>
          <w:bCs/>
        </w:rPr>
        <w:t xml:space="preserve">: </w:t>
      </w:r>
    </w:p>
    <w:p w:rsidRPr="001122D8" w:rsidR="001122D8" w:rsidP="001122D8" w:rsidRDefault="001122D8" w14:paraId="6F670E27" w14:textId="56C556DA">
      <w:pPr>
        <w:spacing w:after="0" w:line="240" w:lineRule="auto"/>
        <w:rPr>
          <w:rFonts w:ascii="Segoe UI" w:hAnsi="Segoe UI" w:cs="Segoe UI"/>
          <w:b/>
          <w:bCs/>
          <w:i/>
          <w:iCs/>
        </w:rPr>
      </w:pPr>
      <w:r w:rsidRPr="001122D8">
        <w:rPr>
          <w:rFonts w:ascii="Segoe UI" w:hAnsi="Segoe UI" w:cs="Segoe UI"/>
          <w:i/>
          <w:iCs/>
        </w:rPr>
        <w:t>Kennziffern, Trends, Erwartungen</w:t>
      </w:r>
      <w:r w:rsidRPr="001122D8">
        <w:rPr>
          <w:rFonts w:ascii="Segoe UI" w:hAnsi="Segoe UI" w:cs="Segoe UI"/>
          <w:i/>
          <w:iCs/>
        </w:rPr>
        <w:t>:</w:t>
      </w:r>
      <w:r w:rsidRPr="001122D8">
        <w:rPr>
          <w:rFonts w:ascii="Segoe UI" w:hAnsi="Segoe UI" w:cs="Segoe UI"/>
          <w:i/>
          <w:iCs/>
        </w:rPr>
        <w:t xml:space="preserve"> Mit der Publikation zur „</w:t>
      </w:r>
      <w:proofErr w:type="spellStart"/>
      <w:r w:rsidRPr="001122D8">
        <w:rPr>
          <w:rFonts w:ascii="Segoe UI" w:hAnsi="Segoe UI" w:cs="Segoe UI"/>
          <w:i/>
          <w:iCs/>
        </w:rPr>
        <w:t>cima.monitor</w:t>
      </w:r>
      <w:proofErr w:type="spellEnd"/>
      <w:r w:rsidRPr="001122D8">
        <w:rPr>
          <w:rFonts w:ascii="Segoe UI" w:hAnsi="Segoe UI" w:cs="Segoe UI"/>
          <w:i/>
          <w:iCs/>
        </w:rPr>
        <w:t xml:space="preserve"> – Deutschlandstudie Innenstadt 2022“, veröffentlicht die CIMA Beratung + Management zusammen mit dem Handelsverband Deutschland e. V., dem Deutscher Industrie- und Handelskammertag e. V., Haus &amp; Grund Deutschland e. V., der HBB Hanseatische Betreuungs- und Beteiligungsgesellschaft mbH, RKW Architektur + GmbH sowie Lenz und Johlen Rechtsanwälte Partnerschaft mbH eine wissenschaftliche Grundlage in der Debatte um die Zukunft der Innenstadt im Wandel.  </w:t>
      </w:r>
    </w:p>
    <w:p w:rsidRPr="001122D8" w:rsidR="001122D8" w:rsidP="001122D8" w:rsidRDefault="001122D8" w14:paraId="7A0A9A29" w14:textId="77777777">
      <w:pPr>
        <w:spacing w:after="0" w:line="240" w:lineRule="auto"/>
        <w:rPr>
          <w:rFonts w:ascii="Segoe UI" w:hAnsi="Segoe UI" w:cs="Segoe UI"/>
        </w:rPr>
      </w:pPr>
    </w:p>
    <w:p w:rsidRPr="001122D8" w:rsidR="001122D8" w:rsidP="001122D8" w:rsidRDefault="001122D8" w14:paraId="03C91F31" w14:textId="77777777">
      <w:pPr>
        <w:spacing w:after="0" w:line="240" w:lineRule="auto"/>
        <w:rPr>
          <w:rFonts w:ascii="Segoe UI" w:hAnsi="Segoe UI" w:cs="Segoe UI"/>
        </w:rPr>
      </w:pPr>
      <w:r w:rsidRPr="001122D8">
        <w:rPr>
          <w:rFonts w:ascii="Segoe UI" w:hAnsi="Segoe UI" w:cs="Segoe UI"/>
          <w:b/>
          <w:bCs/>
        </w:rPr>
        <w:t>Gegenstand der Untersuchung</w:t>
      </w:r>
      <w:r w:rsidRPr="001122D8">
        <w:rPr>
          <w:rFonts w:ascii="Segoe UI" w:hAnsi="Segoe UI" w:cs="Segoe UI"/>
        </w:rPr>
        <w:t xml:space="preserve"> </w:t>
      </w:r>
    </w:p>
    <w:p w:rsidRPr="001122D8" w:rsidR="001122D8" w:rsidP="001122D8" w:rsidRDefault="001122D8" w14:paraId="3692652A" w14:textId="05F98902">
      <w:pPr>
        <w:spacing w:after="0" w:line="240" w:lineRule="auto"/>
        <w:rPr>
          <w:rFonts w:ascii="Segoe UI" w:hAnsi="Segoe UI" w:cs="Segoe UI"/>
        </w:rPr>
      </w:pPr>
      <w:r w:rsidRPr="001122D8">
        <w:rPr>
          <w:rFonts w:ascii="Segoe UI" w:hAnsi="Segoe UI" w:cs="Segoe UI"/>
        </w:rPr>
        <w:t xml:space="preserve">Unlängst steht fest, die Innenstädte befinden sich im Wandel und stehen vor dramatischen und grundlegenden Umbrüchen. Die Deutschlandstudie Innenstadt greift die viel diskutierten Innenstadtherausforderungen auf und liefert zentrale Erkenntnisse zum Einkaufs- und Mobilitätsverhalten. Entlang der Customer Journey der Innenstadtbesuchenden wird gefragt: Was macht Deutschlands Innenstädte attraktiv? Was hat sich durch die Pandemie geändert? Wie wird das Konsum- und Verkehrsverhalten beeinflusst? Welche Anforderungen stellen Bürger*innen und Verbraucher*innen konkret an die Innenstädte und Zentren der Zukunft? Und nicht zuletzt: Welche Angebote und Funktionen werden erwartet? Ebenfalls Gegenstand der Publikation sind konkrete Anwendungsmöglichkeiten für die Praxis: Mit Verweisen zu zertifizierten Projektbeispielen für Innenstadt, Handel und städtisches Leben der bundesweiten Gemeinschaftsinitiative Stadtimpulse werden erprobte Lösungsstrategien aufgezeigt. </w:t>
      </w:r>
    </w:p>
    <w:p w:rsidRPr="001122D8" w:rsidR="001122D8" w:rsidP="001122D8" w:rsidRDefault="001122D8" w14:paraId="1B68988E" w14:textId="77777777">
      <w:pPr>
        <w:spacing w:after="0" w:line="240" w:lineRule="auto"/>
        <w:rPr>
          <w:rFonts w:ascii="Segoe UI" w:hAnsi="Segoe UI" w:cs="Segoe UI"/>
        </w:rPr>
      </w:pPr>
    </w:p>
    <w:p w:rsidRPr="001122D8" w:rsidR="001122D8" w:rsidP="001122D8" w:rsidRDefault="001122D8" w14:paraId="16B13EC1" w14:textId="77777777">
      <w:pPr>
        <w:spacing w:after="0" w:line="240" w:lineRule="auto"/>
        <w:rPr>
          <w:rFonts w:ascii="Segoe UI" w:hAnsi="Segoe UI" w:cs="Segoe UI"/>
          <w:b/>
          <w:bCs/>
        </w:rPr>
      </w:pPr>
      <w:r w:rsidRPr="001122D8">
        <w:rPr>
          <w:rFonts w:ascii="Segoe UI" w:hAnsi="Segoe UI" w:cs="Segoe UI"/>
          <w:b/>
          <w:bCs/>
        </w:rPr>
        <w:t xml:space="preserve">Ergebnisse – was nun in die Waagschale muss  </w:t>
      </w:r>
    </w:p>
    <w:p w:rsidRPr="006E6518" w:rsidR="001122D8" w:rsidP="0DEC675F" w:rsidRDefault="001122D8" w14:paraId="79695902" w14:textId="5BAA36BD">
      <w:pPr>
        <w:spacing w:after="0" w:line="240" w:lineRule="auto"/>
        <w:rPr>
          <w:rFonts w:ascii="Segoe UI" w:hAnsi="Segoe UI" w:cs="Segoe UI"/>
          <w:i w:val="1"/>
          <w:iCs w:val="1"/>
        </w:rPr>
      </w:pPr>
      <w:r w:rsidRPr="0DEC675F" w:rsidR="001122D8">
        <w:rPr>
          <w:rFonts w:ascii="Segoe UI" w:hAnsi="Segoe UI" w:cs="Segoe UI"/>
        </w:rPr>
        <w:t xml:space="preserve">Schwarz auf weiß geht aus der Untersuchung hervor, ein bedeutender Teil der Menschheit wird unter den derzeitigen Voraussetzungen nicht mehr in die Innenstädte zurückkehren – es droht ein dauerhafter Besuchsverlust von 20 Prozent, insbesondere in Kleinstädten mit bis zu 10.0000 Einwohner*innen. Besonders die älteren, kaufkräftigeren Bürger*innen bleiben künftig der City fern. Ein Einbruch, der kaum zu verkraften wäre. Schnelles und entschlossenes </w:t>
      </w:r>
      <w:r w:rsidRPr="0DEC675F" w:rsidR="006E6518">
        <w:rPr>
          <w:rFonts w:ascii="Segoe UI" w:hAnsi="Segoe UI" w:cs="Segoe UI"/>
        </w:rPr>
        <w:t>E</w:t>
      </w:r>
      <w:r w:rsidRPr="0DEC675F" w:rsidR="001122D8">
        <w:rPr>
          <w:rFonts w:ascii="Segoe UI" w:hAnsi="Segoe UI" w:cs="Segoe UI"/>
        </w:rPr>
        <w:t xml:space="preserve">ingreifen ist dringend geboten. Die Zahlen belegen, zwar stehen die Einkaufsmöglichkeiten bei der Bewertung der Attraktivitätsfaktoren noch immer an der Spitze, dennoch sinkt deren Bedeutung. Stattdessen gewinnen die Faktoren Stadtgrün, Gastronomie, Sauberkeit und Aufenthaltsqualität. Dass eine attraktive Innenstadt sich durch Einkaufsmöglichkeiten auszeichnet, geben insbesondere unter 30-Jährige immer seltener an – hier ein Minus von 35 Prozent. Fragt man die Bürger*innen, so wünschen sie sich einen größeren Mix an Angeboten, über Gesundheitsdienstleistungen bis zu Bildungseinrichtungen. Darüber hinaus besteht der große Wunsch nach Zonen zum Ausruhen und Verweilen. </w:t>
      </w:r>
    </w:p>
    <w:p w:rsidRPr="006E6518" w:rsidR="001122D8" w:rsidP="001122D8" w:rsidRDefault="001122D8" w14:paraId="29C0EB16" w14:textId="777E3994">
      <w:pPr>
        <w:spacing w:after="0" w:line="240" w:lineRule="auto"/>
      </w:pPr>
      <w:r>
        <w:br w:type="page"/>
      </w:r>
    </w:p>
    <w:p w:rsidRPr="006E6518" w:rsidR="001122D8" w:rsidP="0DEC675F" w:rsidRDefault="001122D8" w14:paraId="65B5F7DE" w14:textId="7C5BBDB9">
      <w:pPr>
        <w:pStyle w:val="Standard"/>
        <w:spacing w:after="0" w:line="240" w:lineRule="auto"/>
        <w:rPr>
          <w:rFonts w:ascii="Segoe UI" w:hAnsi="Segoe UI" w:cs="Segoe UI"/>
          <w:i w:val="1"/>
          <w:iCs w:val="1"/>
        </w:rPr>
      </w:pPr>
      <w:r w:rsidRPr="0DEC675F" w:rsidR="001122D8">
        <w:rPr>
          <w:rFonts w:ascii="Segoe UI" w:hAnsi="Segoe UI" w:cs="Segoe UI"/>
        </w:rPr>
        <w:t>Dazu merkt Roland Wölfel, Studienlei</w:t>
      </w:r>
      <w:r w:rsidRPr="0DEC675F" w:rsidR="006E6518">
        <w:rPr>
          <w:rFonts w:ascii="Segoe UI" w:hAnsi="Segoe UI" w:cs="Segoe UI"/>
        </w:rPr>
        <w:t>tung</w:t>
      </w:r>
      <w:r w:rsidRPr="0DEC675F" w:rsidR="001122D8">
        <w:rPr>
          <w:rFonts w:ascii="Segoe UI" w:hAnsi="Segoe UI" w:cs="Segoe UI"/>
        </w:rPr>
        <w:t xml:space="preserve"> und Geschäftsführer der </w:t>
      </w:r>
      <w:proofErr w:type="gramStart"/>
      <w:r w:rsidRPr="0DEC675F" w:rsidR="001122D8">
        <w:rPr>
          <w:rFonts w:ascii="Segoe UI" w:hAnsi="Segoe UI" w:cs="Segoe UI"/>
        </w:rPr>
        <w:t>CIMA Beratung</w:t>
      </w:r>
      <w:proofErr w:type="gramEnd"/>
      <w:r w:rsidRPr="0DEC675F" w:rsidR="001122D8">
        <w:rPr>
          <w:rFonts w:ascii="Segoe UI" w:hAnsi="Segoe UI" w:cs="Segoe UI"/>
        </w:rPr>
        <w:t xml:space="preserve"> + Management GmbH an: </w:t>
      </w:r>
      <w:r w:rsidRPr="0DEC675F" w:rsidR="001122D8">
        <w:rPr>
          <w:rFonts w:ascii="Segoe UI" w:hAnsi="Segoe UI" w:cs="Segoe UI"/>
          <w:i w:val="1"/>
          <w:iCs w:val="1"/>
        </w:rPr>
        <w:t xml:space="preserve">„Leider ist der Strukturwandel noch viel zu oft negativ konnotiert. In Anbetracht der vielfältigen Herausforderungen, vor denen unsere Städte und Gemeinden </w:t>
      </w:r>
    </w:p>
    <w:p w:rsidRPr="006E6518" w:rsidR="001122D8" w:rsidP="001122D8" w:rsidRDefault="001122D8" w14:paraId="3158B5A2" w14:textId="519F6502">
      <w:pPr>
        <w:spacing w:after="0" w:line="240" w:lineRule="auto"/>
        <w:rPr>
          <w:rFonts w:ascii="Segoe UI" w:hAnsi="Segoe UI" w:cs="Segoe UI"/>
          <w:i/>
          <w:iCs/>
        </w:rPr>
      </w:pPr>
      <w:r w:rsidRPr="006E6518">
        <w:rPr>
          <w:rFonts w:ascii="Segoe UI" w:hAnsi="Segoe UI" w:cs="Segoe UI"/>
          <w:i/>
          <w:iCs/>
        </w:rPr>
        <w:t>heute stehen, ist offenkundig, dass die monofunktionale Ausrichtung von Innenstadtlagen auf den Handel in Anbetracht sinkender Flächenbedarfe im Handel kein probates Mittel mehr ist, um Besucher*innen in die City zu locken. Der Handel und Innenstädte brauchen dringend eine neue Verantwortungsgemeinschaft und zusätzliche Frequenzpartner. Dies ist ohne unterstützende Maßnahmen der öffentlichen Hand nicht zu bewältigen. Jetzt ist die Chance zum Greifen nah, Stadträume qualitativ, emotional und nutzungsorientiert aufzuwerten. Herausfordernd bleibt die Frage, mit welchen Nutzungen und Angeboten die Lücke, die der Handel als Besuchsgrund hinterlässt, zu schließen ist. Hier sind Städte, Staat, Invest</w:t>
      </w:r>
      <w:r w:rsidR="006E6518">
        <w:rPr>
          <w:rFonts w:ascii="Segoe UI" w:hAnsi="Segoe UI" w:cs="Segoe UI"/>
          <w:i/>
          <w:iCs/>
        </w:rPr>
        <w:t>ierende</w:t>
      </w:r>
      <w:r w:rsidRPr="006E6518">
        <w:rPr>
          <w:rFonts w:ascii="Segoe UI" w:hAnsi="Segoe UI" w:cs="Segoe UI"/>
          <w:i/>
          <w:iCs/>
        </w:rPr>
        <w:t xml:space="preserve"> und Unternehmen gleichermaßen gefordert.“ </w:t>
      </w:r>
      <w:r w:rsidRPr="001122D8">
        <w:rPr>
          <w:rFonts w:ascii="Segoe UI" w:hAnsi="Segoe UI" w:cs="Segoe UI"/>
        </w:rPr>
        <w:t>Auch Martin Kremming, Studienleit</w:t>
      </w:r>
      <w:r w:rsidR="006E6518">
        <w:rPr>
          <w:rFonts w:ascii="Segoe UI" w:hAnsi="Segoe UI" w:cs="Segoe UI"/>
        </w:rPr>
        <w:t>ung</w:t>
      </w:r>
      <w:r w:rsidRPr="001122D8">
        <w:rPr>
          <w:rFonts w:ascii="Segoe UI" w:hAnsi="Segoe UI" w:cs="Segoe UI"/>
        </w:rPr>
        <w:t xml:space="preserve"> und Geschäftsführer der </w:t>
      </w:r>
      <w:proofErr w:type="gramStart"/>
      <w:r w:rsidRPr="001122D8">
        <w:rPr>
          <w:rFonts w:ascii="Segoe UI" w:hAnsi="Segoe UI" w:cs="Segoe UI"/>
        </w:rPr>
        <w:t>CIMA Beratung</w:t>
      </w:r>
      <w:proofErr w:type="gramEnd"/>
      <w:r w:rsidRPr="001122D8">
        <w:rPr>
          <w:rFonts w:ascii="Segoe UI" w:hAnsi="Segoe UI" w:cs="Segoe UI"/>
        </w:rPr>
        <w:t xml:space="preserve"> + Management GmbH, greift auf, was in Zeiten eines drohenden dauerhaften Besuchsverlusts diskutiert wird: „</w:t>
      </w:r>
      <w:r w:rsidRPr="006E6518">
        <w:rPr>
          <w:rFonts w:ascii="Segoe UI" w:hAnsi="Segoe UI" w:cs="Segoe UI"/>
          <w:i/>
          <w:iCs/>
        </w:rPr>
        <w:t>Ein neues Gleichgewicht muss her. Die Innenstadt als Lebensort rückt in den Fokus. In den City-Lagen braucht es mehr öffentliche Aufenthaltsräume mit entsprechenden Angeboten der täglichen Versorgung, Freizeit und Gesundheit. Uns ist wichtig, die Innenstädte zusammen mit Schlüsselakteuren in eine neue Zeit zu führen. Die Entwicklung der grünen und blauen Infrastruktur ist vielerorts eine besondere Herausforderung“</w:t>
      </w:r>
      <w:r w:rsidRPr="001122D8">
        <w:rPr>
          <w:rFonts w:ascii="Segoe UI" w:hAnsi="Segoe UI" w:cs="Segoe UI"/>
        </w:rPr>
        <w:t xml:space="preserve">.  </w:t>
      </w:r>
    </w:p>
    <w:p w:rsidRPr="001122D8" w:rsidR="001122D8" w:rsidP="001122D8" w:rsidRDefault="001122D8" w14:paraId="333CD93A" w14:textId="77777777">
      <w:pPr>
        <w:spacing w:after="0" w:line="240" w:lineRule="auto"/>
        <w:rPr>
          <w:rFonts w:ascii="Segoe UI" w:hAnsi="Segoe UI" w:cs="Segoe UI"/>
        </w:rPr>
      </w:pPr>
    </w:p>
    <w:p w:rsidRPr="001122D8" w:rsidR="001122D8" w:rsidP="001122D8" w:rsidRDefault="001122D8" w14:paraId="42E38525" w14:textId="3DB6E20D">
      <w:pPr>
        <w:spacing w:after="0" w:line="240" w:lineRule="auto"/>
        <w:rPr>
          <w:rFonts w:ascii="Segoe UI" w:hAnsi="Segoe UI" w:cs="Segoe UI"/>
          <w:b/>
          <w:bCs/>
        </w:rPr>
      </w:pPr>
      <w:r w:rsidRPr="001122D8">
        <w:rPr>
          <w:rFonts w:ascii="Segoe UI" w:hAnsi="Segoe UI" w:cs="Segoe UI"/>
          <w:b/>
          <w:bCs/>
        </w:rPr>
        <w:t xml:space="preserve">Über </w:t>
      </w:r>
      <w:proofErr w:type="gramStart"/>
      <w:r w:rsidRPr="001122D8">
        <w:rPr>
          <w:rFonts w:ascii="Segoe UI" w:hAnsi="Segoe UI" w:cs="Segoe UI"/>
          <w:b/>
          <w:bCs/>
        </w:rPr>
        <w:t>CIMA Beratung</w:t>
      </w:r>
      <w:proofErr w:type="gramEnd"/>
      <w:r w:rsidRPr="001122D8">
        <w:rPr>
          <w:rFonts w:ascii="Segoe UI" w:hAnsi="Segoe UI" w:cs="Segoe UI"/>
          <w:b/>
          <w:bCs/>
        </w:rPr>
        <w:t xml:space="preserve"> + Management GmbH  </w:t>
      </w:r>
    </w:p>
    <w:p w:rsidRPr="001122D8" w:rsidR="001122D8" w:rsidP="001122D8" w:rsidRDefault="001122D8" w14:paraId="64A15970" w14:textId="77777777">
      <w:pPr>
        <w:spacing w:after="0" w:line="240" w:lineRule="auto"/>
        <w:rPr>
          <w:rFonts w:ascii="Segoe UI" w:hAnsi="Segoe UI" w:cs="Segoe UI"/>
        </w:rPr>
      </w:pPr>
      <w:r w:rsidRPr="001122D8">
        <w:rPr>
          <w:rFonts w:ascii="Segoe UI" w:hAnsi="Segoe UI" w:cs="Segoe UI"/>
        </w:rPr>
        <w:t xml:space="preserve">Die </w:t>
      </w:r>
      <w:proofErr w:type="gramStart"/>
      <w:r w:rsidRPr="001122D8">
        <w:rPr>
          <w:rFonts w:ascii="Segoe UI" w:hAnsi="Segoe UI" w:cs="Segoe UI"/>
        </w:rPr>
        <w:t>CIMA Beratung</w:t>
      </w:r>
      <w:proofErr w:type="gramEnd"/>
      <w:r w:rsidRPr="001122D8">
        <w:rPr>
          <w:rFonts w:ascii="Segoe UI" w:hAnsi="Segoe UI" w:cs="Segoe UI"/>
        </w:rPr>
        <w:t xml:space="preserve"> + Management GmbH ist seit über 30 Jahren auf die Zukunft von Stadt und Land spezialisiert. Mit zehn Standorten deutschlandweit berät das Kompetenzzentrum im Bereich ganzheitliche Innenstadtentwicklung. Mit der Studienreihe „</w:t>
      </w:r>
      <w:proofErr w:type="spellStart"/>
      <w:proofErr w:type="gramStart"/>
      <w:r w:rsidRPr="001122D8">
        <w:rPr>
          <w:rFonts w:ascii="Segoe UI" w:hAnsi="Segoe UI" w:cs="Segoe UI"/>
        </w:rPr>
        <w:t>cima.monitor</w:t>
      </w:r>
      <w:proofErr w:type="spellEnd"/>
      <w:proofErr w:type="gramEnd"/>
      <w:r w:rsidRPr="001122D8">
        <w:rPr>
          <w:rFonts w:ascii="Segoe UI" w:hAnsi="Segoe UI" w:cs="Segoe UI"/>
        </w:rPr>
        <w:t xml:space="preserve">“ veröffentlicht die CIMA Beratung + Management GmbH in 2022 erneut nach 2007, 2009, 2016 und 2019 eine Repräsentativbefragung von über 2.000 Bundesbürger*innen zum Thema „Attraktivität der Stadt in Deutschland“. Für die </w:t>
      </w:r>
      <w:proofErr w:type="spellStart"/>
      <w:proofErr w:type="gramStart"/>
      <w:r w:rsidRPr="001122D8">
        <w:rPr>
          <w:rFonts w:ascii="Segoe UI" w:hAnsi="Segoe UI" w:cs="Segoe UI"/>
        </w:rPr>
        <w:t>cima.monitor</w:t>
      </w:r>
      <w:proofErr w:type="spellEnd"/>
      <w:proofErr w:type="gramEnd"/>
      <w:r w:rsidRPr="001122D8">
        <w:rPr>
          <w:rFonts w:ascii="Segoe UI" w:hAnsi="Segoe UI" w:cs="Segoe UI"/>
        </w:rPr>
        <w:t xml:space="preserve"> – Deutschlandstudie Innenstadt 2022 waren deutschlandweite Befragungen im November 2021 und Juni 2022 durchgeführt worden.  </w:t>
      </w:r>
    </w:p>
    <w:p w:rsidRPr="001122D8" w:rsidR="001122D8" w:rsidP="001122D8" w:rsidRDefault="001122D8" w14:paraId="1CF11114" w14:textId="77777777">
      <w:pPr>
        <w:spacing w:after="0" w:line="240" w:lineRule="auto"/>
        <w:rPr>
          <w:rFonts w:ascii="Segoe UI" w:hAnsi="Segoe UI" w:cs="Segoe UI"/>
        </w:rPr>
      </w:pPr>
    </w:p>
    <w:p w:rsidRPr="001122D8" w:rsidR="001122D8" w:rsidP="0DEC675F" w:rsidRDefault="001122D8" w14:paraId="4359E47F" w14:textId="33B8F9CB">
      <w:pPr>
        <w:pStyle w:val="Standard"/>
        <w:spacing w:after="0" w:line="240" w:lineRule="auto"/>
        <w:rPr>
          <w:rFonts w:ascii="Segoe UI" w:hAnsi="Segoe UI" w:cs="Segoe UI"/>
        </w:rPr>
      </w:pPr>
      <w:r w:rsidRPr="0DEC675F" w:rsidR="001122D8">
        <w:rPr>
          <w:rFonts w:ascii="Segoe UI" w:hAnsi="Segoe UI" w:cs="Segoe UI"/>
        </w:rPr>
        <w:t xml:space="preserve">Die Publikation zur Studie steht ab sofort </w:t>
      </w:r>
      <w:r w:rsidRPr="0DEC675F" w:rsidR="006E6518">
        <w:rPr>
          <w:rFonts w:ascii="Segoe UI" w:hAnsi="Segoe UI" w:cs="Segoe UI"/>
        </w:rPr>
        <w:t xml:space="preserve">kostenfrei </w:t>
      </w:r>
      <w:r w:rsidRPr="0DEC675F" w:rsidR="001122D8">
        <w:rPr>
          <w:rFonts w:ascii="Segoe UI" w:hAnsi="Segoe UI" w:cs="Segoe UI"/>
        </w:rPr>
        <w:t>unter folgendem Link</w:t>
      </w:r>
      <w:r w:rsidRPr="0DEC675F" w:rsidR="241C325F">
        <w:rPr>
          <w:rFonts w:ascii="Segoe UI" w:hAnsi="Segoe UI" w:cs="Segoe UI"/>
        </w:rPr>
        <w:t xml:space="preserve"> zum Abruf bereit: </w:t>
      </w:r>
      <w:hyperlink r:id="R05c831f0f59f48d0">
        <w:r w:rsidRPr="0DEC675F" w:rsidR="241C325F">
          <w:rPr>
            <w:rStyle w:val="Hyperlink"/>
            <w:rFonts w:ascii="Segoe UI" w:hAnsi="Segoe UI" w:cs="Segoe UI"/>
          </w:rPr>
          <w:t>https://cimamonitor.de/deutschlandstudie-innenstadt</w:t>
        </w:r>
      </w:hyperlink>
    </w:p>
    <w:p w:rsidRPr="001122D8" w:rsidR="001122D8" w:rsidP="0DEC675F" w:rsidRDefault="001122D8" w14:paraId="260D86D0" w14:textId="649657EB">
      <w:pPr>
        <w:pStyle w:val="Standard"/>
        <w:spacing w:after="0" w:line="240" w:lineRule="auto"/>
        <w:rPr>
          <w:rFonts w:ascii="Segoe UI" w:hAnsi="Segoe UI" w:cs="Segoe UI"/>
        </w:rPr>
      </w:pPr>
    </w:p>
    <w:p w:rsidRPr="001122D8" w:rsidR="001122D8" w:rsidP="0DEC675F" w:rsidRDefault="001122D8" w14:paraId="6BC4FBC0" w14:textId="21CAA17E">
      <w:pPr>
        <w:pStyle w:val="Standard"/>
        <w:spacing w:after="0" w:line="240" w:lineRule="auto"/>
        <w:rPr>
          <w:rFonts w:ascii="Segoe UI" w:hAnsi="Segoe UI" w:cs="Segoe UI"/>
        </w:rPr>
      </w:pPr>
      <w:r w:rsidRPr="0DEC675F" w:rsidR="001122D8">
        <w:rPr>
          <w:rFonts w:ascii="Segoe UI" w:hAnsi="Segoe UI" w:cs="Segoe UI"/>
        </w:rPr>
        <w:t>Mehr zur aktuellen Veröffentlichung auf der Webseite</w:t>
      </w:r>
      <w:r w:rsidRPr="0DEC675F" w:rsidR="2D1C9AEB">
        <w:rPr>
          <w:rFonts w:ascii="Segoe UI" w:hAnsi="Segoe UI" w:cs="Segoe UI"/>
        </w:rPr>
        <w:t xml:space="preserve"> </w:t>
      </w:r>
      <w:hyperlink r:id="R44fe69a500a64804">
        <w:r w:rsidRPr="0DEC675F" w:rsidR="001122D8">
          <w:rPr>
            <w:rStyle w:val="Hyperlink"/>
            <w:rFonts w:ascii="Segoe UI" w:hAnsi="Segoe UI" w:cs="Segoe UI"/>
          </w:rPr>
          <w:t>www.cimamonitor.de</w:t>
        </w:r>
      </w:hyperlink>
      <w:r w:rsidRPr="0DEC675F" w:rsidR="001122D8">
        <w:rPr>
          <w:rFonts w:ascii="Segoe UI" w:hAnsi="Segoe UI" w:cs="Segoe UI"/>
        </w:rPr>
        <w:t>. Das dort bereitgestellte Bildmaterial darf uneingeschränkt mit Hinweis auf die Quelle „</w:t>
      </w:r>
      <w:proofErr w:type="spellStart"/>
      <w:r w:rsidRPr="0DEC675F" w:rsidR="001122D8">
        <w:rPr>
          <w:rFonts w:ascii="Segoe UI" w:hAnsi="Segoe UI" w:cs="Segoe UI"/>
        </w:rPr>
        <w:t>cima.monitor</w:t>
      </w:r>
      <w:proofErr w:type="spellEnd"/>
      <w:r w:rsidRPr="0DEC675F" w:rsidR="001122D8">
        <w:rPr>
          <w:rFonts w:ascii="Segoe UI" w:hAnsi="Segoe UI" w:cs="Segoe UI"/>
        </w:rPr>
        <w:t xml:space="preserve"> – Deutschlandstudie Innenstadt 2022“ veröffentlicht werden.</w:t>
      </w:r>
    </w:p>
    <w:p w:rsidRPr="001122D8" w:rsidR="001122D8" w:rsidP="0DEC675F" w:rsidRDefault="001122D8" w14:paraId="06B048E2" w14:textId="2753B390">
      <w:pPr>
        <w:pStyle w:val="Standard"/>
        <w:spacing w:after="0" w:line="240" w:lineRule="auto"/>
        <w:rPr>
          <w:rFonts w:ascii="Segoe UI" w:hAnsi="Segoe UI" w:cs="Segoe UI"/>
        </w:rPr>
      </w:pPr>
    </w:p>
    <w:p w:rsidRPr="001122D8" w:rsidR="001122D8" w:rsidP="0DEC675F" w:rsidRDefault="001122D8" w14:paraId="13316016" w14:textId="1E165A24">
      <w:pPr>
        <w:pStyle w:val="Standard"/>
        <w:spacing w:after="0" w:line="240" w:lineRule="auto"/>
        <w:rPr>
          <w:rFonts w:ascii="Segoe UI" w:hAnsi="Segoe UI" w:cs="Segoe UI"/>
        </w:rPr>
      </w:pPr>
      <w:r w:rsidRPr="0DEC675F" w:rsidR="001122D8">
        <w:rPr>
          <w:rFonts w:ascii="Segoe UI" w:hAnsi="Segoe UI" w:cs="Segoe UI"/>
        </w:rPr>
        <w:t xml:space="preserve">Dieser Text ist frei zum Abdruck – ein Belegexemplar bzw. einen Beleglink wird erbeten.  </w:t>
      </w:r>
    </w:p>
    <w:p w:rsidRPr="001122D8" w:rsidR="001122D8" w:rsidP="001122D8" w:rsidRDefault="001122D8" w14:paraId="683FD919" w14:textId="77777777">
      <w:pPr>
        <w:spacing w:after="0" w:line="240" w:lineRule="auto"/>
        <w:rPr>
          <w:rFonts w:ascii="Segoe UI" w:hAnsi="Segoe UI" w:cs="Segoe UI"/>
        </w:rPr>
      </w:pPr>
    </w:p>
    <w:p w:rsidRPr="006E6518" w:rsidR="001122D8" w:rsidP="001122D8" w:rsidRDefault="001122D8" w14:paraId="7D93B7B5" w14:textId="27DBC862">
      <w:pPr>
        <w:spacing w:after="0" w:line="240" w:lineRule="auto"/>
        <w:rPr>
          <w:rFonts w:ascii="Segoe UI" w:hAnsi="Segoe UI" w:cs="Segoe UI"/>
          <w:b/>
          <w:bCs/>
        </w:rPr>
      </w:pPr>
      <w:r w:rsidRPr="006E6518">
        <w:rPr>
          <w:rFonts w:ascii="Segoe UI" w:hAnsi="Segoe UI" w:cs="Segoe UI"/>
          <w:b/>
          <w:bCs/>
        </w:rPr>
        <w:t xml:space="preserve">Kontakt:  </w:t>
      </w:r>
    </w:p>
    <w:p w:rsidR="006E6518" w:rsidP="001122D8" w:rsidRDefault="001122D8" w14:paraId="071B9CDA" w14:textId="36739A6A">
      <w:pPr>
        <w:spacing w:after="0" w:line="240" w:lineRule="auto"/>
        <w:rPr>
          <w:rFonts w:ascii="Segoe UI" w:hAnsi="Segoe UI" w:cs="Segoe UI"/>
        </w:rPr>
      </w:pPr>
      <w:proofErr w:type="gramStart"/>
      <w:r w:rsidRPr="001122D8">
        <w:rPr>
          <w:rFonts w:ascii="Segoe UI" w:hAnsi="Segoe UI" w:cs="Segoe UI"/>
        </w:rPr>
        <w:t>CIMA Beratung</w:t>
      </w:r>
      <w:proofErr w:type="gramEnd"/>
      <w:r w:rsidRPr="001122D8">
        <w:rPr>
          <w:rFonts w:ascii="Segoe UI" w:hAnsi="Segoe UI" w:cs="Segoe UI"/>
        </w:rPr>
        <w:t xml:space="preserve"> + Management GmbH, </w:t>
      </w:r>
      <w:hyperlink w:history="1" r:id="rId6">
        <w:r w:rsidRPr="00FF707B" w:rsidR="006E6518">
          <w:rPr>
            <w:rStyle w:val="Hyperlink"/>
            <w:rFonts w:ascii="Segoe UI" w:hAnsi="Segoe UI" w:cs="Segoe UI"/>
          </w:rPr>
          <w:t>www.cima.de</w:t>
        </w:r>
      </w:hyperlink>
      <w:r w:rsidRPr="001122D8">
        <w:rPr>
          <w:rFonts w:ascii="Segoe UI" w:hAnsi="Segoe UI" w:cs="Segoe UI"/>
        </w:rPr>
        <w:t xml:space="preserve">. </w:t>
      </w:r>
    </w:p>
    <w:p w:rsidRPr="001122D8" w:rsidR="001122D8" w:rsidP="001122D8" w:rsidRDefault="001122D8" w14:paraId="2ACA4343" w14:textId="79C2BD82">
      <w:pPr>
        <w:spacing w:after="0" w:line="240" w:lineRule="auto"/>
        <w:rPr>
          <w:rFonts w:ascii="Segoe UI" w:hAnsi="Segoe UI" w:cs="Segoe UI"/>
        </w:rPr>
      </w:pPr>
      <w:r w:rsidRPr="0DEC675F" w:rsidR="001122D8">
        <w:rPr>
          <w:rFonts w:ascii="Segoe UI" w:hAnsi="Segoe UI" w:cs="Segoe UI"/>
        </w:rPr>
        <w:t>Für weitergehende redaktionelle Absprachen wenden Sie sich bitte an Jan Schwate, E-Mail: medien@cima.de.</w:t>
      </w:r>
    </w:p>
    <w:p w:rsidRPr="001122D8" w:rsidR="001122D8" w:rsidP="001122D8" w:rsidRDefault="001122D8" w14:paraId="4006B674" w14:textId="5C92606C">
      <w:pPr>
        <w:spacing w:after="0" w:line="240" w:lineRule="auto"/>
        <w:rPr>
          <w:rFonts w:ascii="Segoe UI" w:hAnsi="Segoe UI" w:cs="Segoe UI"/>
        </w:rPr>
      </w:pPr>
    </w:p>
    <w:p w:rsidRPr="001122D8" w:rsidR="001122D8" w:rsidP="001122D8" w:rsidRDefault="001122D8" w14:paraId="7689F8BB" w14:textId="2618148C">
      <w:pPr>
        <w:spacing w:after="0" w:line="240" w:lineRule="auto"/>
        <w:rPr>
          <w:rFonts w:ascii="Segoe UI" w:hAnsi="Segoe UI" w:cs="Segoe UI"/>
        </w:rPr>
      </w:pPr>
    </w:p>
    <w:p w:rsidRPr="001122D8" w:rsidR="001122D8" w:rsidP="001122D8" w:rsidRDefault="001122D8" w14:paraId="04D90705" w14:textId="14EEFB39">
      <w:pPr>
        <w:spacing w:after="0" w:line="240" w:lineRule="auto"/>
        <w:rPr>
          <w:rFonts w:ascii="Segoe UI" w:hAnsi="Segoe UI" w:cs="Segoe UI"/>
        </w:rPr>
      </w:pPr>
    </w:p>
    <w:p w:rsidRPr="001122D8" w:rsidR="001122D8" w:rsidP="001122D8" w:rsidRDefault="001122D8" w14:paraId="2F287A39" w14:textId="77777777">
      <w:pPr>
        <w:spacing w:after="0" w:line="240" w:lineRule="auto"/>
        <w:rPr>
          <w:rFonts w:ascii="Segoe UI" w:hAnsi="Segoe UI" w:cs="Segoe UI"/>
        </w:rPr>
      </w:pPr>
    </w:p>
    <w:sectPr w:rsidRPr="001122D8" w:rsidR="001122D8">
      <w:headerReference w:type="default" r:id="rId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140" w:rsidP="001E7140" w:rsidRDefault="001E7140" w14:paraId="3962FEFB" w14:textId="77777777">
      <w:pPr>
        <w:spacing w:after="0" w:line="240" w:lineRule="auto"/>
      </w:pPr>
      <w:r>
        <w:separator/>
      </w:r>
    </w:p>
  </w:endnote>
  <w:endnote w:type="continuationSeparator" w:id="0">
    <w:p w:rsidR="001E7140" w:rsidP="001E7140" w:rsidRDefault="001E7140" w14:paraId="79550A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140" w:rsidP="001E7140" w:rsidRDefault="001E7140" w14:paraId="2595F368" w14:textId="77777777">
      <w:pPr>
        <w:spacing w:after="0" w:line="240" w:lineRule="auto"/>
      </w:pPr>
      <w:r>
        <w:separator/>
      </w:r>
    </w:p>
  </w:footnote>
  <w:footnote w:type="continuationSeparator" w:id="0">
    <w:p w:rsidR="001E7140" w:rsidP="001E7140" w:rsidRDefault="001E7140" w14:paraId="2815A9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7140" w:rsidRDefault="006E6518" w14:paraId="3FDE4BF5" w14:textId="2BCA7333">
    <w:pPr>
      <w:pStyle w:val="Kopfzeile"/>
    </w:pPr>
    <w:r>
      <w:rPr>
        <w:noProof/>
      </w:rPr>
      <w:drawing>
        <wp:anchor distT="0" distB="0" distL="114300" distR="114300" simplePos="0" relativeHeight="251658240" behindDoc="0" locked="0" layoutInCell="1" allowOverlap="1" wp14:anchorId="0B6A4411" wp14:editId="1CC68522">
          <wp:simplePos x="0" y="0"/>
          <wp:positionH relativeFrom="margin">
            <wp:posOffset>3931920</wp:posOffset>
          </wp:positionH>
          <wp:positionV relativeFrom="paragraph">
            <wp:posOffset>-254000</wp:posOffset>
          </wp:positionV>
          <wp:extent cx="2000250" cy="743585"/>
          <wp:effectExtent l="0" t="0" r="0" b="0"/>
          <wp:wrapThrough wrapText="bothSides">
            <wp:wrapPolygon edited="0">
              <wp:start x="0" y="0"/>
              <wp:lineTo x="0" y="21028"/>
              <wp:lineTo x="21394" y="21028"/>
              <wp:lineTo x="21394"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00250" cy="743585"/>
                  </a:xfrm>
                  <a:prstGeom prst="rect">
                    <a:avLst/>
                  </a:prstGeom>
                </pic:spPr>
              </pic:pic>
            </a:graphicData>
          </a:graphic>
          <wp14:sizeRelH relativeFrom="margin">
            <wp14:pctWidth>0</wp14:pctWidth>
          </wp14:sizeRelH>
          <wp14:sizeRelV relativeFrom="margin">
            <wp14:pctHeight>0</wp14:pctHeight>
          </wp14:sizeRelV>
        </wp:anchor>
      </w:drawing>
    </w:r>
    <w:r w:rsidR="001E7140">
      <w:t xml:space="preserve">PRESSEMITTEILUNG </w:t>
    </w:r>
  </w:p>
  <w:p w:rsidR="001E7140" w:rsidRDefault="001E7140" w14:paraId="22E2ABCB" w14:textId="0D51B65F">
    <w:pPr>
      <w:pStyle w:val="Kopfzeile"/>
    </w:pPr>
    <w:r>
      <w:t>CIMA BERATUNG + MANAGEMENT GMBH</w:t>
    </w:r>
  </w:p>
  <w:p w:rsidR="001E7140" w:rsidRDefault="001E7140" w14:paraId="10417AC0" w14:textId="4012C9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40"/>
    <w:rsid w:val="001122D8"/>
    <w:rsid w:val="001E7140"/>
    <w:rsid w:val="001F2DF5"/>
    <w:rsid w:val="006E6518"/>
    <w:rsid w:val="00AE03E2"/>
    <w:rsid w:val="00E477CE"/>
    <w:rsid w:val="0942DEDF"/>
    <w:rsid w:val="0DEC675F"/>
    <w:rsid w:val="136F3BFE"/>
    <w:rsid w:val="241C325F"/>
    <w:rsid w:val="2D1C9AEB"/>
    <w:rsid w:val="5AE7440C"/>
    <w:rsid w:val="6E3CF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1AA6"/>
  <w15:chartTrackingRefBased/>
  <w15:docId w15:val="{08552EA2-51CB-409B-9CA2-531ED0F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1E7140"/>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1E7140"/>
  </w:style>
  <w:style w:type="paragraph" w:styleId="Fuzeile">
    <w:name w:val="footer"/>
    <w:basedOn w:val="Standard"/>
    <w:link w:val="FuzeileZchn"/>
    <w:uiPriority w:val="99"/>
    <w:unhideWhenUsed/>
    <w:rsid w:val="001E714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1E7140"/>
  </w:style>
  <w:style w:type="character" w:styleId="Hyperlink">
    <w:name w:val="Hyperlink"/>
    <w:basedOn w:val="Absatz-Standardschriftart"/>
    <w:uiPriority w:val="99"/>
    <w:unhideWhenUsed/>
    <w:rsid w:val="006E6518"/>
    <w:rPr>
      <w:color w:val="0563C1" w:themeColor="hyperlink"/>
      <w:u w:val="single"/>
    </w:rPr>
  </w:style>
  <w:style w:type="character" w:styleId="NichtaufgelsteErwhnung">
    <w:name w:val="Unresolved Mention"/>
    <w:basedOn w:val="Absatz-Standardschriftart"/>
    <w:uiPriority w:val="99"/>
    <w:semiHidden/>
    <w:unhideWhenUsed/>
    <w:rsid w:val="006E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cima.de"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https://cimamonitor.de/deutschlandstudie-innenstadt" TargetMode="External" Id="R05c831f0f59f48d0" /><Relationship Type="http://schemas.openxmlformats.org/officeDocument/2006/relationships/hyperlink" Target="http://www.cimamonitor.de" TargetMode="External" Id="R44fe69a500a64804" /></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D998DCB4822043BECBFF6D1139382D" ma:contentTypeVersion="21" ma:contentTypeDescription="Ein neues Dokument erstellen." ma:contentTypeScope="" ma:versionID="aa08f12f0515aaec7ffbeb4074ef631d">
  <xsd:schema xmlns:xsd="http://www.w3.org/2001/XMLSchema" xmlns:xs="http://www.w3.org/2001/XMLSchema" xmlns:p="http://schemas.microsoft.com/office/2006/metadata/properties" xmlns:ns2="c42db385-702f-4fc8-a18b-2c1c642ce543" xmlns:ns3="a411ed07-f260-4096-8ba6-fd2fee6f17fe" targetNamespace="http://schemas.microsoft.com/office/2006/metadata/properties" ma:root="true" ma:fieldsID="f8bdb88eebba051f94be52dbea1084d6" ns2:_="" ns3:_="">
    <xsd:import namespace="c42db385-702f-4fc8-a18b-2c1c642ce543"/>
    <xsd:import namespace="a411ed07-f260-4096-8ba6-fd2fee6f17f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db385-702f-4fc8-a18b-2c1c642ce54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dd45be9f-858a-4b03-b1a2-e5922a659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1ed07-f260-4096-8ba6-fd2fee6f17fe"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b134d6c4-aa39-40be-860f-f86731b0c1b1}" ma:internalName="TaxCatchAll" ma:showField="CatchAllData" ma:web="a411ed07-f260-4096-8ba6-fd2fee6f1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11ed07-f260-4096-8ba6-fd2fee6f17fe" xsi:nil="true"/>
    <MigrationWizIdPermissionLevels xmlns="c42db385-702f-4fc8-a18b-2c1c642ce543" xsi:nil="true"/>
    <lcf76f155ced4ddcb4097134ff3c332f xmlns="c42db385-702f-4fc8-a18b-2c1c642ce543">
      <Terms xmlns="http://schemas.microsoft.com/office/infopath/2007/PartnerControls"/>
    </lcf76f155ced4ddcb4097134ff3c332f>
    <MigrationWizId xmlns="c42db385-702f-4fc8-a18b-2c1c642ce543" xsi:nil="true"/>
    <MigrationWizIdDocumentLibraryPermissions xmlns="c42db385-702f-4fc8-a18b-2c1c642ce543" xsi:nil="true"/>
    <MigrationWizIdSecurityGroups xmlns="c42db385-702f-4fc8-a18b-2c1c642ce543" xsi:nil="true"/>
    <MigrationWizIdPermissions xmlns="c42db385-702f-4fc8-a18b-2c1c642ce543" xsi:nil="true"/>
  </documentManagement>
</p:properties>
</file>

<file path=customXml/itemProps1.xml><?xml version="1.0" encoding="utf-8"?>
<ds:datastoreItem xmlns:ds="http://schemas.openxmlformats.org/officeDocument/2006/customXml" ds:itemID="{CA8C10D1-4582-4635-959A-E638B39C97E3}"/>
</file>

<file path=customXml/itemProps2.xml><?xml version="1.0" encoding="utf-8"?>
<ds:datastoreItem xmlns:ds="http://schemas.openxmlformats.org/officeDocument/2006/customXml" ds:itemID="{0DC077D7-9117-4FD1-A93A-27975DA0983A}"/>
</file>

<file path=customXml/itemProps3.xml><?xml version="1.0" encoding="utf-8"?>
<ds:datastoreItem xmlns:ds="http://schemas.openxmlformats.org/officeDocument/2006/customXml" ds:itemID="{265D4483-0EA7-4460-A872-84821F62F3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Brunner</dc:creator>
  <cp:keywords/>
  <dc:description/>
  <cp:lastModifiedBy>Maja Brunner</cp:lastModifiedBy>
  <cp:revision>3</cp:revision>
  <dcterms:created xsi:type="dcterms:W3CDTF">2022-12-15T13:57:00Z</dcterms:created>
  <dcterms:modified xsi:type="dcterms:W3CDTF">2022-12-16T08:25:39Z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0x0101005FD998DCB4822043BECBFF6D1139382D</vt:lpwstr>
  </property>
  <property fmtid="{D5CDD505-2E9C-101B-9397-08002B2CF9AE}" pid="3" name="MediaServiceImageTags">
    <vt:lpwstr/>
  </property>
</Properties>
</file>